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附件：</w:t>
      </w:r>
      <w:bookmarkStart w:id="0" w:name="_GoBack"/>
      <w:bookmarkEnd w:id="0"/>
    </w:p>
    <w:p>
      <w:pPr>
        <w:jc w:val="center"/>
        <w:rPr>
          <w:rFonts w:hint="eastAsia" w:ascii="仿宋" w:hAnsi="仿宋" w:eastAsia="仿宋" w:cs="仿宋"/>
          <w:sz w:val="28"/>
          <w:szCs w:val="28"/>
        </w:rPr>
      </w:pPr>
      <w:r>
        <w:rPr>
          <w:rFonts w:hint="eastAsia" w:ascii="仿宋" w:hAnsi="仿宋" w:eastAsia="仿宋" w:cs="仿宋"/>
          <w:sz w:val="28"/>
          <w:szCs w:val="28"/>
        </w:rPr>
        <w:t>投标报名表</w:t>
      </w:r>
    </w:p>
    <w:p>
      <w:pPr>
        <w:rPr>
          <w:rFonts w:hint="eastAsia" w:ascii="仿宋" w:hAnsi="仿宋" w:eastAsia="仿宋" w:cs="仿宋"/>
          <w:sz w:val="28"/>
          <w:szCs w:val="28"/>
        </w:rPr>
      </w:pPr>
      <w:r>
        <w:rPr>
          <w:rFonts w:hint="eastAsia" w:ascii="仿宋" w:hAnsi="仿宋" w:eastAsia="仿宋" w:cs="仿宋"/>
          <w:sz w:val="28"/>
          <w:szCs w:val="28"/>
        </w:rPr>
        <w:t>项目名称： </w:t>
      </w:r>
    </w:p>
    <w:p>
      <w:pPr>
        <w:jc w:val="left"/>
        <w:rPr>
          <w:rFonts w:hint="eastAsia" w:ascii="仿宋" w:hAnsi="仿宋" w:eastAsia="仿宋" w:cs="仿宋"/>
          <w:sz w:val="28"/>
          <w:szCs w:val="28"/>
        </w:rPr>
      </w:pPr>
      <w:r>
        <w:rPr>
          <w:rFonts w:hint="eastAsia" w:ascii="仿宋" w:hAnsi="仿宋" w:eastAsia="仿宋" w:cs="仿宋"/>
          <w:sz w:val="28"/>
          <w:szCs w:val="28"/>
        </w:rPr>
        <w:t>我方经仔细研究，在充分理解并完全同意项目招标公告的基础上，现委托          （被授权人的姓名）参与陕西恒方药业有限公司2022年度常年法律顾问法律服务的投标报名工作。项目招投标过程中答疑补充等相关文件都须供应商在相关网站上下载，本单位会及时关注相关网站，以防遗漏，并承诺不以此为理由提出质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我单位在此声明，申请文件中所提交的资料在各方面都是完整的，真实的和准确的，如出现不完整，不真实，不准确的资料，我方愿意承担由此引起的一切后果。</w:t>
      </w:r>
    </w:p>
    <w:p>
      <w:pPr>
        <w:rPr>
          <w:rFonts w:hint="eastAsia" w:ascii="仿宋" w:hAnsi="仿宋" w:eastAsia="仿宋" w:cs="仿宋"/>
          <w:sz w:val="28"/>
          <w:szCs w:val="28"/>
        </w:rPr>
      </w:pPr>
      <w:r>
        <w:rPr>
          <w:rFonts w:hint="eastAsia" w:ascii="仿宋" w:hAnsi="仿宋" w:eastAsia="仿宋" w:cs="仿宋"/>
          <w:sz w:val="28"/>
          <w:szCs w:val="28"/>
        </w:rPr>
        <w:t>申请单位（公章）：</w:t>
      </w:r>
    </w:p>
    <w:p>
      <w:pPr>
        <w:rPr>
          <w:rFonts w:hint="eastAsia" w:ascii="仿宋" w:hAnsi="仿宋" w:eastAsia="仿宋" w:cs="仿宋"/>
          <w:sz w:val="28"/>
          <w:szCs w:val="28"/>
        </w:rPr>
      </w:pPr>
      <w:r>
        <w:rPr>
          <w:rFonts w:hint="eastAsia" w:ascii="仿宋" w:hAnsi="仿宋" w:eastAsia="仿宋" w:cs="仿宋"/>
          <w:sz w:val="28"/>
          <w:szCs w:val="28"/>
        </w:rPr>
        <w:t>法人代表人（签字或盖章）：</w:t>
      </w:r>
    </w:p>
    <w:p>
      <w:pPr>
        <w:rPr>
          <w:rFonts w:hint="eastAsia" w:ascii="仿宋" w:hAnsi="仿宋" w:eastAsia="仿宋" w:cs="仿宋"/>
          <w:sz w:val="28"/>
          <w:szCs w:val="28"/>
        </w:rPr>
      </w:pPr>
      <w:r>
        <w:rPr>
          <w:rFonts w:hint="eastAsia" w:ascii="仿宋" w:hAnsi="仿宋" w:eastAsia="仿宋" w:cs="仿宋"/>
          <w:sz w:val="28"/>
          <w:szCs w:val="28"/>
        </w:rPr>
        <w:t>被授权人姓名（签字）：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联系电话：</w:t>
      </w:r>
    </w:p>
    <w:p>
      <w:pPr>
        <w:rPr>
          <w:rFonts w:hint="eastAsia"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164465</wp:posOffset>
                </wp:positionV>
                <wp:extent cx="5415280" cy="2061210"/>
                <wp:effectExtent l="6350" t="6350" r="7620" b="8890"/>
                <wp:wrapNone/>
                <wp:docPr id="1" name="矩形 1"/>
                <wp:cNvGraphicFramePr/>
                <a:graphic xmlns:a="http://schemas.openxmlformats.org/drawingml/2006/main">
                  <a:graphicData uri="http://schemas.microsoft.com/office/word/2010/wordprocessingShape">
                    <wps:wsp>
                      <wps:cNvSpPr/>
                      <wps:spPr>
                        <a:xfrm>
                          <a:off x="2851150" y="6632575"/>
                          <a:ext cx="5415280" cy="206121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pt;margin-top:12.95pt;height:162.3pt;width:426.4pt;z-index:251659264;v-text-anchor:middle;mso-width-relative:page;mso-height-relative:page;" filled="f" stroked="t" coordsize="21600,21600" o:gfxdata="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reC3aAAAACQEAAA8AAAAAAAAAAQAgAAAAIgAA&#10;AGRycy9kb3ducmV2LnhtbFBLAQIUABQAAAAIAIdO4kB4F4BPeAIAANgEAAAOAAAAAAAAAAEAIAAA&#10;ACkBAABkcnMvZTJvRG9jLnhtbFBLBQYAAAAABgAGAFkBAAATBgAAAAA=&#10;">
                <v:fill on="f" focussize="0,0"/>
                <v:stroke weight="1pt" color="#70AD47 [3209]" miterlimit="8" joinstyle="miter"/>
                <v:imagedata o:title=""/>
                <o:lock v:ext="edit" aspectratio="f"/>
              </v:rect>
            </w:pict>
          </mc:Fallback>
        </mc:AlternateContent>
      </w:r>
    </w:p>
    <w:p>
      <w:pPr>
        <w:rPr>
          <w:rFonts w:hint="eastAsia" w:ascii="仿宋" w:hAnsi="仿宋" w:eastAsia="仿宋" w:cs="仿宋"/>
          <w:sz w:val="28"/>
          <w:szCs w:val="28"/>
        </w:rPr>
      </w:pPr>
    </w:p>
    <w:p>
      <w:pPr>
        <w:ind w:firstLine="2800" w:firstLineChars="1000"/>
        <w:rPr>
          <w:rFonts w:hint="eastAsia" w:ascii="仿宋" w:hAnsi="仿宋" w:eastAsia="仿宋" w:cs="仿宋"/>
          <w:sz w:val="28"/>
          <w:szCs w:val="28"/>
          <w:lang w:eastAsia="zh-CN"/>
        </w:rPr>
      </w:pPr>
      <w:r>
        <w:rPr>
          <w:rFonts w:hint="eastAsia" w:ascii="仿宋" w:hAnsi="仿宋" w:eastAsia="仿宋" w:cs="仿宋"/>
          <w:sz w:val="28"/>
          <w:szCs w:val="28"/>
        </w:rPr>
        <w:t>第二代身份证</w:t>
      </w:r>
      <w:r>
        <w:rPr>
          <w:rFonts w:hint="eastAsia" w:ascii="仿宋" w:hAnsi="仿宋" w:eastAsia="仿宋" w:cs="仿宋"/>
          <w:sz w:val="28"/>
          <w:szCs w:val="28"/>
          <w:lang w:eastAsia="zh-CN"/>
        </w:rPr>
        <w:t>（正反面）</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sz w:val="28"/>
          <w:szCs w:val="28"/>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NjMDEzZjBlMWY2MThhYTE1MDJiNTI5ZmQxODEifQ=="/>
  </w:docVars>
  <w:rsids>
    <w:rsidRoot w:val="00000000"/>
    <w:rsid w:val="7BFD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2022-08-16T06:50:06Z</dcterms:created>
  <dc:creator>Administrator.WIN-J3F989BUBEU</dc:creator>
  <cp:lastModifiedBy>Administrator</cp:lastModifiedBy>
  <dcterms:modified xsi:type="dcterms:W3CDTF">2022-08-16T06:50:17Z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62715368689B45DA8A293122E38A7AAA</vt:lpwstr>
  </property>
</Properties>
</file>